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AC" w:rsidRDefault="005F7DAC" w:rsidP="005F7DAC">
      <w:pPr>
        <w:ind w:left="4395" w:firstLine="708"/>
      </w:pPr>
      <w:r>
        <w:t xml:space="preserve">Mesdames et Messieurs les membres </w:t>
      </w:r>
    </w:p>
    <w:p w:rsidR="005F7DAC" w:rsidRPr="00B20C97" w:rsidRDefault="005F7DAC" w:rsidP="005F7DAC">
      <w:pPr>
        <w:ind w:left="5103"/>
      </w:pPr>
      <w:proofErr w:type="gramStart"/>
      <w:r>
        <w:t>d</w:t>
      </w:r>
      <w:r w:rsidRPr="00B20C97">
        <w:t>u</w:t>
      </w:r>
      <w:proofErr w:type="gramEnd"/>
      <w:r w:rsidRPr="00B20C97">
        <w:t xml:space="preserve"> collège </w:t>
      </w:r>
      <w:r>
        <w:t>communal</w:t>
      </w:r>
      <w:r w:rsidRPr="00B20C97">
        <w:t xml:space="preserve"> de la Ville de Tournai</w:t>
      </w:r>
    </w:p>
    <w:p w:rsidR="005F7DAC" w:rsidRDefault="005F7DAC" w:rsidP="005F7DAC">
      <w:pPr>
        <w:pStyle w:val="Titre2"/>
      </w:pPr>
      <w:r>
        <w:t>Cour d’honneur de l’hôtel de ville</w:t>
      </w:r>
    </w:p>
    <w:p w:rsidR="005F7DAC" w:rsidRDefault="005F7DAC" w:rsidP="005F7DAC">
      <w:pPr>
        <w:ind w:left="5103"/>
      </w:pPr>
      <w:r>
        <w:t>Rue St-Martin 52</w:t>
      </w:r>
    </w:p>
    <w:p w:rsidR="005F7DAC" w:rsidRDefault="005F7DAC" w:rsidP="005F7DAC">
      <w:pPr>
        <w:ind w:left="5103"/>
      </w:pPr>
      <w:r>
        <w:t xml:space="preserve">7500 </w:t>
      </w:r>
      <w:r>
        <w:rPr>
          <w:u w:val="single"/>
        </w:rPr>
        <w:t>Tournai</w:t>
      </w:r>
    </w:p>
    <w:p w:rsidR="005F7DAC" w:rsidRDefault="005F7DAC" w:rsidP="005F7DAC">
      <w:pPr>
        <w:ind w:left="5103"/>
      </w:pPr>
    </w:p>
    <w:p w:rsidR="005F7DAC" w:rsidRDefault="005F7DAC" w:rsidP="005F7DAC">
      <w:pPr>
        <w:ind w:left="5103"/>
      </w:pPr>
    </w:p>
    <w:p w:rsidR="005F7DAC" w:rsidRDefault="005F7DAC" w:rsidP="005F7DAC">
      <w:pPr>
        <w:ind w:left="5103"/>
      </w:pPr>
      <w:r>
        <w:t xml:space="preserve">Tournai, le </w:t>
      </w:r>
      <w:r w:rsidR="0025373C">
        <w:t>10</w:t>
      </w:r>
      <w:bookmarkStart w:id="0" w:name="_GoBack"/>
      <w:bookmarkEnd w:id="0"/>
      <w:r w:rsidR="00FF4C81">
        <w:t xml:space="preserve"> janvier 2018</w:t>
      </w:r>
    </w:p>
    <w:p w:rsidR="005F7DAC" w:rsidRDefault="005F7DAC" w:rsidP="005F7DAC"/>
    <w:p w:rsidR="009A5B5B" w:rsidRDefault="009A5B5B" w:rsidP="005F7DAC"/>
    <w:p w:rsidR="009A5B5B" w:rsidRDefault="009A5B5B" w:rsidP="005F7DAC"/>
    <w:p w:rsidR="005F7DAC" w:rsidRDefault="005F7DAC" w:rsidP="005F7DAC">
      <w:r>
        <w:t>Monsieur le Bourgmestre,</w:t>
      </w:r>
    </w:p>
    <w:p w:rsidR="005F7DAC" w:rsidRDefault="005F7DAC" w:rsidP="005F7DAC">
      <w:r>
        <w:t xml:space="preserve">Mesdames et Messieurs les </w:t>
      </w:r>
      <w:r w:rsidRPr="00B20C97">
        <w:t>Échevins</w:t>
      </w:r>
      <w:r>
        <w:t>,</w:t>
      </w:r>
    </w:p>
    <w:p w:rsidR="005F7DAC" w:rsidRDefault="005F7DAC" w:rsidP="005F7DAC">
      <w:r>
        <w:t>Madame la Présidente du CPAS,</w:t>
      </w:r>
    </w:p>
    <w:p w:rsidR="005F7DAC" w:rsidRDefault="005F7DAC" w:rsidP="00FF4C81">
      <w:pPr>
        <w:jc w:val="both"/>
      </w:pPr>
    </w:p>
    <w:p w:rsidR="00FF4C81" w:rsidRDefault="00FF4C81" w:rsidP="00FF4C81">
      <w:pPr>
        <w:jc w:val="both"/>
      </w:pPr>
    </w:p>
    <w:p w:rsidR="00FF4C81" w:rsidRDefault="00FF4C81" w:rsidP="00FF4C81">
      <w:pPr>
        <w:jc w:val="both"/>
        <w:rPr>
          <w:b/>
          <w:u w:val="single"/>
        </w:rPr>
      </w:pPr>
      <w:r w:rsidRPr="00CF1172">
        <w:rPr>
          <w:b/>
          <w:u w:val="single"/>
        </w:rPr>
        <w:t xml:space="preserve">Concerne : </w:t>
      </w:r>
      <w:r>
        <w:rPr>
          <w:b/>
          <w:u w:val="single"/>
        </w:rPr>
        <w:t xml:space="preserve">Permis de démolition octroyé pour deux maisons </w:t>
      </w:r>
      <w:r w:rsidRPr="00CF1172">
        <w:rPr>
          <w:b/>
          <w:u w:val="single"/>
        </w:rPr>
        <w:t>au 34 &amp; 36 Rue de Sœurs Noires à Tournai.</w:t>
      </w:r>
    </w:p>
    <w:p w:rsidR="009A5B5B" w:rsidRDefault="009A5B5B" w:rsidP="00FF4C81">
      <w:pPr>
        <w:jc w:val="both"/>
        <w:rPr>
          <w:b/>
          <w:u w:val="single"/>
        </w:rPr>
      </w:pPr>
    </w:p>
    <w:p w:rsidR="00FF4C81" w:rsidRDefault="00FF4C81" w:rsidP="00FF4C81">
      <w:pPr>
        <w:jc w:val="both"/>
        <w:rPr>
          <w:b/>
          <w:u w:val="single"/>
        </w:rPr>
      </w:pPr>
    </w:p>
    <w:p w:rsidR="00FF4C81" w:rsidRDefault="00FF4C81" w:rsidP="00FF4C81">
      <w:pPr>
        <w:jc w:val="both"/>
      </w:pPr>
      <w:r>
        <w:t>L’ASBL PASQUIER GRENIER a reçu copie du permis d’urbanisme n°</w:t>
      </w:r>
      <w:r w:rsidR="002E4BDB">
        <w:t xml:space="preserve"> </w:t>
      </w:r>
      <w:r>
        <w:t>Bur.5-PU/2016/189 relati</w:t>
      </w:r>
      <w:r w:rsidR="002E4BDB">
        <w:t>f</w:t>
      </w:r>
      <w:r>
        <w:t xml:space="preserve"> à la démolition de l’immeuble sis au n° 34</w:t>
      </w:r>
      <w:r w:rsidR="002E4BDB">
        <w:t xml:space="preserve"> </w:t>
      </w:r>
      <w:r>
        <w:t>&amp;</w:t>
      </w:r>
      <w:r w:rsidR="002E4BDB">
        <w:t xml:space="preserve"> </w:t>
      </w:r>
      <w:r>
        <w:t>36 Rue</w:t>
      </w:r>
      <w:r w:rsidR="002E4BDB">
        <w:t xml:space="preserve"> </w:t>
      </w:r>
      <w:r>
        <w:t>des Sœurs Noires.</w:t>
      </w:r>
    </w:p>
    <w:p w:rsidR="00FF4C81" w:rsidRDefault="00FF4C81" w:rsidP="00FF4C81">
      <w:pPr>
        <w:jc w:val="both"/>
      </w:pPr>
    </w:p>
    <w:p w:rsidR="00FF4C81" w:rsidRDefault="00FF4C81" w:rsidP="00FF4C81">
      <w:pPr>
        <w:jc w:val="both"/>
      </w:pPr>
      <w:r>
        <w:t xml:space="preserve">Notre association </w:t>
      </w:r>
      <w:r w:rsidR="002420F6">
        <w:t xml:space="preserve">est surprise de constater que par cette décision, </w:t>
      </w:r>
      <w:r w:rsidR="009A5B5B">
        <w:t xml:space="preserve">la Ville de Tournai souligne </w:t>
      </w:r>
      <w:r w:rsidR="002E4BDB">
        <w:t xml:space="preserve">paradoxalement </w:t>
      </w:r>
      <w:r w:rsidR="002420F6">
        <w:t>la qualité du rang dont f</w:t>
      </w:r>
      <w:r w:rsidR="009A5B5B">
        <w:t>on</w:t>
      </w:r>
      <w:r w:rsidR="002420F6">
        <w:t>t partie l</w:t>
      </w:r>
      <w:r w:rsidR="009A5B5B">
        <w:t>es</w:t>
      </w:r>
      <w:r w:rsidR="002420F6">
        <w:t xml:space="preserve"> façade</w:t>
      </w:r>
      <w:r w:rsidR="009A5B5B">
        <w:t>s</w:t>
      </w:r>
      <w:r w:rsidR="002420F6">
        <w:t xml:space="preserve"> </w:t>
      </w:r>
      <w:r w:rsidR="002E4BDB">
        <w:t>tout en les</w:t>
      </w:r>
      <w:r w:rsidR="009A5B5B">
        <w:t xml:space="preserve"> condamn</w:t>
      </w:r>
      <w:r w:rsidR="002E4BDB">
        <w:t>ant</w:t>
      </w:r>
      <w:r w:rsidR="009A5B5B">
        <w:t xml:space="preserve"> à la démolition</w:t>
      </w:r>
      <w:r w:rsidR="002E4BDB">
        <w:t>…</w:t>
      </w:r>
    </w:p>
    <w:p w:rsidR="002E4BDB" w:rsidRPr="00A673D6" w:rsidRDefault="002E4BDB" w:rsidP="00FF4C81">
      <w:pPr>
        <w:jc w:val="both"/>
      </w:pPr>
    </w:p>
    <w:p w:rsidR="00FF4C81" w:rsidRDefault="00FF4C81" w:rsidP="00FF4C81">
      <w:pPr>
        <w:jc w:val="both"/>
      </w:pPr>
      <w:r>
        <w:t xml:space="preserve">Pour rappel, il y a de nombreuses années, une </w:t>
      </w:r>
      <w:r w:rsidR="002420F6">
        <w:t xml:space="preserve">procédure d’urbanisme </w:t>
      </w:r>
      <w:r>
        <w:t xml:space="preserve">liée à la promotion de l’ilot Casterman </w:t>
      </w:r>
      <w:r w:rsidR="002420F6">
        <w:t>(demandeur H</w:t>
      </w:r>
      <w:r w:rsidR="002E4BDB">
        <w:t>EIJMANS</w:t>
      </w:r>
      <w:r w:rsidR="002420F6">
        <w:t xml:space="preserve">) avait abouti à l’octroi de multiples </w:t>
      </w:r>
      <w:r>
        <w:t xml:space="preserve">dérogations mais </w:t>
      </w:r>
      <w:r w:rsidR="002420F6">
        <w:t xml:space="preserve">– pour les deux immeubles en question </w:t>
      </w:r>
      <w:r>
        <w:t>une restauration et réhabilitation en raison de la valeur d’accompagnement de ces deux bâtiments dans un environnement d’un quartier ancien qui a la chance de posséder plusieurs bâtiments classés</w:t>
      </w:r>
      <w:r w:rsidRPr="00664F6E">
        <w:t>.</w:t>
      </w:r>
    </w:p>
    <w:p w:rsidR="00FF4C81" w:rsidRDefault="00FF4C81" w:rsidP="00FF4C81">
      <w:pPr>
        <w:jc w:val="both"/>
      </w:pPr>
    </w:p>
    <w:p w:rsidR="002420F6" w:rsidRDefault="002420F6" w:rsidP="00FF4C81">
      <w:pPr>
        <w:jc w:val="both"/>
      </w:pPr>
      <w:r>
        <w:t>Si aujourd’hui c</w:t>
      </w:r>
      <w:r w:rsidR="00FF4C81">
        <w:t>es bâtiments sont très négligés</w:t>
      </w:r>
      <w:r>
        <w:t>, leur état structurel ne nécessite absolument pas leur démolition.  Ils demeurent</w:t>
      </w:r>
      <w:r w:rsidR="00FF4C81">
        <w:t xml:space="preserve"> </w:t>
      </w:r>
      <w:r>
        <w:t xml:space="preserve">toujours </w:t>
      </w:r>
      <w:r w:rsidR="00FF4C81">
        <w:t>intégrables dans un</w:t>
      </w:r>
      <w:r>
        <w:t xml:space="preserve"> nouveau</w:t>
      </w:r>
      <w:r w:rsidR="00FF4C81">
        <w:t xml:space="preserve"> projet, la façade en attente de la place Reine Astrid en </w:t>
      </w:r>
      <w:r>
        <w:t>étant</w:t>
      </w:r>
      <w:r w:rsidR="00FF4C81">
        <w:t xml:space="preserve"> </w:t>
      </w:r>
      <w:r>
        <w:t>un bel exemple.</w:t>
      </w:r>
    </w:p>
    <w:p w:rsidR="002420F6" w:rsidRDefault="002420F6" w:rsidP="00FF4C81">
      <w:pPr>
        <w:jc w:val="both"/>
      </w:pPr>
    </w:p>
    <w:p w:rsidR="00F6774E" w:rsidRDefault="002420F6" w:rsidP="00FF4C81">
      <w:pPr>
        <w:jc w:val="both"/>
      </w:pPr>
      <w:r>
        <w:t xml:space="preserve">Nous tenons à vous faire part de notre vive déception de constater que </w:t>
      </w:r>
      <w:r w:rsidR="002E4BDB">
        <w:t>l</w:t>
      </w:r>
      <w:r>
        <w:t>e permis de démolition</w:t>
      </w:r>
      <w:r w:rsidR="00FF4C81">
        <w:t xml:space="preserve"> </w:t>
      </w:r>
      <w:r w:rsidR="002E4BDB">
        <w:t xml:space="preserve">récemment délivré </w:t>
      </w:r>
      <w:r>
        <w:t>aboutisse à « </w:t>
      </w:r>
      <w:r w:rsidR="00FF4C81">
        <w:t>récompense</w:t>
      </w:r>
      <w:r w:rsidR="002E4BDB">
        <w:t>r</w:t>
      </w:r>
      <w:r>
        <w:t> »</w:t>
      </w:r>
      <w:r w:rsidR="00FF4C81">
        <w:t xml:space="preserve"> </w:t>
      </w:r>
      <w:r w:rsidR="00F6774E">
        <w:t xml:space="preserve">l’attitude des propriétaires successifs qui </w:t>
      </w:r>
      <w:r w:rsidR="002E4BDB">
        <w:t xml:space="preserve">ont </w:t>
      </w:r>
      <w:r w:rsidR="00F6774E">
        <w:t xml:space="preserve">sciemment laissé les immeubles se dégrader dans le but à peine voilé de justifier </w:t>
      </w:r>
      <w:r w:rsidR="002E4BDB">
        <w:t>leur</w:t>
      </w:r>
      <w:r w:rsidR="00F6774E">
        <w:t xml:space="preserve"> démolition au profit d’un projet de reconstruction débarrassé de toutes considérations patrimoniales</w:t>
      </w:r>
      <w:r w:rsidR="002E4BDB">
        <w:t xml:space="preserve"> risquant d’entraver l’objectif de rentabilité maximale.</w:t>
      </w:r>
    </w:p>
    <w:p w:rsidR="00F6774E" w:rsidRDefault="00F6774E" w:rsidP="00FF4C81">
      <w:pPr>
        <w:jc w:val="both"/>
      </w:pPr>
    </w:p>
    <w:p w:rsidR="002E4BDB" w:rsidRDefault="002E4BDB" w:rsidP="00FF4C81">
      <w:pPr>
        <w:jc w:val="both"/>
      </w:pPr>
    </w:p>
    <w:p w:rsidR="00F6774E" w:rsidRDefault="00F6774E" w:rsidP="00FF4C81">
      <w:pPr>
        <w:jc w:val="both"/>
      </w:pPr>
      <w:r>
        <w:t xml:space="preserve">La démolition autorisée aboutira inévitablement à l’apparition d’un nouveau terrain vague </w:t>
      </w:r>
      <w:r w:rsidR="002E4BDB">
        <w:t xml:space="preserve">alors qu’aucun projet n’a abouti à ce jour. Ce chancre à venir ne manquera pas de </w:t>
      </w:r>
      <w:proofErr w:type="gramStart"/>
      <w:r w:rsidR="002E4BDB">
        <w:t xml:space="preserve">rappeler </w:t>
      </w:r>
      <w:r w:rsidR="00FF4C81">
        <w:t xml:space="preserve"> </w:t>
      </w:r>
      <w:r>
        <w:t>celui</w:t>
      </w:r>
      <w:proofErr w:type="gramEnd"/>
      <w:r>
        <w:t xml:space="preserve"> qui remplaça durant de nombreuses années </w:t>
      </w:r>
      <w:r w:rsidR="00FF4C81">
        <w:t xml:space="preserve">l’Hôtel De Cordes, et </w:t>
      </w:r>
      <w:r>
        <w:t xml:space="preserve">plus proche de nous, </w:t>
      </w:r>
      <w:r w:rsidR="00FF4C81">
        <w:t>l’ancien cinéma à la rue de l’hôpital Notre-Dame.</w:t>
      </w:r>
    </w:p>
    <w:p w:rsidR="00F6774E" w:rsidRDefault="00F6774E" w:rsidP="00FF4C81">
      <w:pPr>
        <w:jc w:val="both"/>
      </w:pPr>
    </w:p>
    <w:p w:rsidR="00F6774E" w:rsidRDefault="00F6774E" w:rsidP="009A5B5B">
      <w:pPr>
        <w:jc w:val="both"/>
      </w:pPr>
      <w:r>
        <w:t>Tournai et son patrimoine méritent mieux</w:t>
      </w:r>
      <w:r w:rsidR="002E4BDB">
        <w:t> !</w:t>
      </w:r>
    </w:p>
    <w:p w:rsidR="00FF4C81" w:rsidRDefault="00FF4C81" w:rsidP="009A5B5B">
      <w:pPr>
        <w:jc w:val="both"/>
      </w:pPr>
    </w:p>
    <w:p w:rsidR="009A5B5B" w:rsidRDefault="00F6774E" w:rsidP="009A5B5B">
      <w:pPr>
        <w:jc w:val="both"/>
      </w:pPr>
      <w:r>
        <w:t xml:space="preserve">Considérant qu’il n’existe aucune raison de précipiter </w:t>
      </w:r>
      <w:r w:rsidR="002E4BDB">
        <w:t>cette</w:t>
      </w:r>
      <w:r>
        <w:t xml:space="preserve"> démolition</w:t>
      </w:r>
      <w:r w:rsidR="009A5B5B">
        <w:t xml:space="preserve">, notre association aimerait connaître votre avis sur la question et envisager avec vous les mesures qui pourraient encore être entreprises pour enrayer ce désastre </w:t>
      </w:r>
      <w:r w:rsidR="002E4BDB">
        <w:t xml:space="preserve">patrimonial </w:t>
      </w:r>
      <w:r w:rsidR="009A5B5B">
        <w:t>annoncé.</w:t>
      </w:r>
    </w:p>
    <w:p w:rsidR="00FF4C81" w:rsidRDefault="00FF4C81" w:rsidP="009A5B5B">
      <w:pPr>
        <w:jc w:val="both"/>
      </w:pPr>
    </w:p>
    <w:p w:rsidR="009A5B5B" w:rsidRDefault="00FF4C81" w:rsidP="009A5B5B">
      <w:pPr>
        <w:jc w:val="both"/>
      </w:pPr>
      <w:r>
        <w:t>Dans l’attente d</w:t>
      </w:r>
      <w:r w:rsidR="009A5B5B">
        <w:t>u plaisir de</w:t>
      </w:r>
      <w:r>
        <w:t xml:space="preserve"> vous lire, recevez</w:t>
      </w:r>
      <w:r w:rsidR="002E4BDB">
        <w:t>,</w:t>
      </w:r>
      <w:r>
        <w:t xml:space="preserve"> </w:t>
      </w:r>
      <w:r w:rsidR="009A5B5B">
        <w:t xml:space="preserve">Monsieur le Bourgmestre, Mesdames et Messieurs les </w:t>
      </w:r>
      <w:r w:rsidR="009A5B5B" w:rsidRPr="00B20C97">
        <w:t>Échevins</w:t>
      </w:r>
      <w:r w:rsidR="009A5B5B">
        <w:t>, Madame la Présidente du CPAS, l’assurance de nos sentiments les plus distingués.</w:t>
      </w:r>
    </w:p>
    <w:p w:rsidR="00FF4C81" w:rsidRDefault="00FF4C81" w:rsidP="009A5B5B"/>
    <w:p w:rsidR="009A5B5B" w:rsidRDefault="009A5B5B" w:rsidP="00FF4C81"/>
    <w:p w:rsidR="009A5B5B" w:rsidRDefault="00FF4C81" w:rsidP="00FF4C81">
      <w:r>
        <w:t>Benjamin Brotcorne</w:t>
      </w:r>
    </w:p>
    <w:p w:rsidR="00FF4C81" w:rsidRDefault="00FF4C81" w:rsidP="00FF4C81">
      <w:r>
        <w:t>Président</w:t>
      </w:r>
    </w:p>
    <w:p w:rsidR="004D348C" w:rsidRPr="000D5D62" w:rsidRDefault="004D348C" w:rsidP="0073313D">
      <w:pPr>
        <w:jc w:val="both"/>
      </w:pPr>
    </w:p>
    <w:p w:rsidR="004D348C" w:rsidRPr="0073313D" w:rsidRDefault="004D348C" w:rsidP="0073313D"/>
    <w:sectPr w:rsidR="004D348C" w:rsidRPr="0073313D" w:rsidSect="00EF719B">
      <w:headerReference w:type="default" r:id="rId6"/>
      <w:footerReference w:type="default" r:id="rId7"/>
      <w:pgSz w:w="11906" w:h="16838"/>
      <w:pgMar w:top="1418" w:right="1841" w:bottom="1418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9F2" w:rsidRDefault="002809F2">
      <w:r>
        <w:separator/>
      </w:r>
    </w:p>
  </w:endnote>
  <w:endnote w:type="continuationSeparator" w:id="0">
    <w:p w:rsidR="002809F2" w:rsidRDefault="0028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48C" w:rsidRPr="008B4762" w:rsidRDefault="004D348C" w:rsidP="000C324D">
    <w:pPr>
      <w:pStyle w:val="Piedd"/>
      <w:jc w:val="center"/>
      <w:rPr>
        <w:rFonts w:ascii="Calisto MT" w:hAnsi="Calisto MT"/>
        <w:color w:val="1F497D"/>
        <w:sz w:val="22"/>
        <w:lang w:val="fr-BE"/>
      </w:rPr>
    </w:pPr>
    <w:r w:rsidRPr="008B4762">
      <w:rPr>
        <w:rFonts w:ascii="Calisto MT" w:hAnsi="Calisto MT"/>
        <w:color w:val="1F497D"/>
        <w:sz w:val="22"/>
        <w:lang w:val="fr-BE"/>
      </w:rPr>
      <w:t>Siège social : rue des Sœurs Noires, 19 – B-7500 Tournai – Tél (0032) 0475 83 97 53</w:t>
    </w:r>
  </w:p>
  <w:p w:rsidR="004D348C" w:rsidRPr="008B4762" w:rsidRDefault="004D348C" w:rsidP="000C324D">
    <w:pPr>
      <w:pStyle w:val="Piedd"/>
      <w:jc w:val="center"/>
      <w:rPr>
        <w:rFonts w:ascii="Calisto MT" w:hAnsi="Calisto MT"/>
        <w:color w:val="1F497D"/>
        <w:sz w:val="22"/>
        <w:lang w:val="nl-BE"/>
      </w:rPr>
    </w:pPr>
    <w:r w:rsidRPr="008B4762">
      <w:rPr>
        <w:rFonts w:ascii="Calisto MT" w:hAnsi="Calisto MT"/>
        <w:color w:val="1F497D"/>
        <w:sz w:val="22"/>
        <w:lang w:val="nl-BE"/>
      </w:rPr>
      <w:t xml:space="preserve">ING BE73 3750 8403 </w:t>
    </w:r>
    <w:proofErr w:type="gramStart"/>
    <w:r w:rsidRPr="008B4762">
      <w:rPr>
        <w:rFonts w:ascii="Calisto MT" w:hAnsi="Calisto MT"/>
        <w:color w:val="1F497D"/>
        <w:sz w:val="22"/>
        <w:lang w:val="nl-BE"/>
      </w:rPr>
      <w:t>8960  BBRUBEBB</w:t>
    </w:r>
    <w:proofErr w:type="gramEnd"/>
    <w:r w:rsidRPr="008B4762">
      <w:rPr>
        <w:rFonts w:ascii="Calisto MT" w:hAnsi="Calisto MT"/>
        <w:color w:val="1F497D"/>
        <w:sz w:val="22"/>
        <w:lang w:val="nl-BE"/>
      </w:rPr>
      <w:t xml:space="preserve">  -</w:t>
    </w:r>
    <w:r>
      <w:rPr>
        <w:rFonts w:ascii="Calisto MT" w:hAnsi="Calisto MT"/>
        <w:color w:val="1F497D"/>
        <w:sz w:val="22"/>
        <w:lang w:val="nl-BE"/>
      </w:rPr>
      <w:t xml:space="preserve"> </w:t>
    </w:r>
    <w:r w:rsidRPr="008B4762">
      <w:rPr>
        <w:rFonts w:ascii="Calisto MT" w:hAnsi="Calisto MT"/>
        <w:color w:val="1F497D"/>
        <w:sz w:val="22"/>
        <w:lang w:val="nl-BE"/>
      </w:rPr>
      <w:t xml:space="preserve"> </w:t>
    </w:r>
    <w:hyperlink r:id="rId1" w:history="1">
      <w:r w:rsidRPr="008B4762">
        <w:rPr>
          <w:rStyle w:val="Lienhype"/>
          <w:rFonts w:ascii="Calisto MT" w:hAnsi="Calisto MT"/>
          <w:color w:val="1F497D"/>
          <w:sz w:val="22"/>
          <w:lang w:val="nl-BE"/>
        </w:rPr>
        <w:t>Pasquiergrenier.tournai@fpg.be</w:t>
      </w:r>
    </w:hyperlink>
  </w:p>
  <w:p w:rsidR="004D348C" w:rsidRPr="008B4762" w:rsidRDefault="004D348C" w:rsidP="000C324D">
    <w:pPr>
      <w:pStyle w:val="Piedd"/>
      <w:tabs>
        <w:tab w:val="left" w:pos="3876"/>
        <w:tab w:val="left" w:pos="6072"/>
      </w:tabs>
      <w:jc w:val="center"/>
      <w:rPr>
        <w:rFonts w:ascii="Lucida Sans Unicode" w:hAnsi="Lucida Sans Unicode"/>
        <w:color w:val="1F497D"/>
        <w:u w:val="single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9F2" w:rsidRDefault="002809F2">
      <w:r>
        <w:separator/>
      </w:r>
    </w:p>
  </w:footnote>
  <w:footnote w:type="continuationSeparator" w:id="0">
    <w:p w:rsidR="002809F2" w:rsidRDefault="0028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48C" w:rsidRDefault="00F00B7E">
    <w:pPr>
      <w:pStyle w:val="En-tt"/>
    </w:pPr>
    <w:r>
      <w:rPr>
        <w:noProof/>
        <w:lang w:val="fr-BE" w:eastAsia="fr-BE"/>
      </w:rPr>
      <w:drawing>
        <wp:inline distT="0" distB="0" distL="0" distR="0">
          <wp:extent cx="1285875" cy="1409700"/>
          <wp:effectExtent l="0" t="0" r="0" b="0"/>
          <wp:docPr id="1" name="Image 9" descr="C:\Documents and Settings\pbu\Local Settings\Temporary Internet Files\Content.Outlook\D0AE9V9I\Logo 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C:\Documents and Settings\pbu\Local Settings\Temporary Internet Files\Content.Outlook\D0AE9V9I\Logo 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107315</wp:posOffset>
              </wp:positionV>
              <wp:extent cx="4457700" cy="125730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D348C" w:rsidRPr="00EF6C5C" w:rsidRDefault="004D348C">
                          <w:pPr>
                            <w:pStyle w:val="En-tt"/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</w:pPr>
                          <w:proofErr w:type="spellStart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>Pasquier</w:t>
                          </w:r>
                          <w:proofErr w:type="spellEnd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>Grenier</w:t>
                          </w:r>
                          <w:proofErr w:type="spellEnd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>a.s.b.l</w:t>
                          </w:r>
                          <w:proofErr w:type="spellEnd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>.</w:t>
                          </w:r>
                        </w:p>
                        <w:p w:rsidR="004D348C" w:rsidRPr="00EF6C5C" w:rsidRDefault="004D348C">
                          <w:pPr>
                            <w:pStyle w:val="En-tt"/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</w:pPr>
                          <w:proofErr w:type="gramStart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>www.fpg.be</w:t>
                          </w:r>
                          <w:proofErr w:type="gramEnd"/>
                        </w:p>
                        <w:p w:rsidR="004D348C" w:rsidRDefault="004D348C">
                          <w:pPr>
                            <w:rPr>
                              <w:color w:val="000080"/>
                              <w:lang w:val="nl-BE"/>
                            </w:rPr>
                          </w:pPr>
                        </w:p>
                        <w:p w:rsidR="004D348C" w:rsidRPr="00EF719B" w:rsidRDefault="004D348C">
                          <w:pPr>
                            <w:rPr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pt;margin-top:8.45pt;width:351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" o:allowincell="f" filled="f" stroked="f">
              <v:textbox>
                <w:txbxContent>
                  <w:p w:rsidR="004D348C" w:rsidRPr="00EF6C5C" w:rsidRDefault="004D348C">
                    <w:pPr>
                      <w:pStyle w:val="En-tt"/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</w:pPr>
                    <w:proofErr w:type="spellStart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>Pasquier</w:t>
                    </w:r>
                    <w:proofErr w:type="spellEnd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 xml:space="preserve"> </w:t>
                    </w:r>
                    <w:proofErr w:type="spellStart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>Grenier</w:t>
                    </w:r>
                    <w:proofErr w:type="spellEnd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 xml:space="preserve"> </w:t>
                    </w:r>
                    <w:proofErr w:type="spellStart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>a.s.b.l</w:t>
                    </w:r>
                    <w:proofErr w:type="spellEnd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>.</w:t>
                    </w:r>
                  </w:p>
                  <w:p w:rsidR="004D348C" w:rsidRPr="00EF6C5C" w:rsidRDefault="004D348C">
                    <w:pPr>
                      <w:pStyle w:val="En-tt"/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</w:pPr>
                    <w:proofErr w:type="gramStart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>www.fpg.be</w:t>
                    </w:r>
                    <w:proofErr w:type="gramEnd"/>
                  </w:p>
                  <w:p w:rsidR="004D348C" w:rsidRDefault="004D348C">
                    <w:pPr>
                      <w:rPr>
                        <w:color w:val="000080"/>
                        <w:lang w:val="nl-BE"/>
                      </w:rPr>
                    </w:pPr>
                  </w:p>
                  <w:p w:rsidR="004D348C" w:rsidRPr="00EF719B" w:rsidRDefault="004D348C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79"/>
    <w:rsid w:val="00045B38"/>
    <w:rsid w:val="000877DE"/>
    <w:rsid w:val="000C324D"/>
    <w:rsid w:val="000D5D62"/>
    <w:rsid w:val="002420F6"/>
    <w:rsid w:val="00251169"/>
    <w:rsid w:val="0025373C"/>
    <w:rsid w:val="00271364"/>
    <w:rsid w:val="002809F2"/>
    <w:rsid w:val="002B7966"/>
    <w:rsid w:val="002E4BDB"/>
    <w:rsid w:val="00324031"/>
    <w:rsid w:val="003768E2"/>
    <w:rsid w:val="003C6485"/>
    <w:rsid w:val="004D348C"/>
    <w:rsid w:val="005F7DAC"/>
    <w:rsid w:val="006D167C"/>
    <w:rsid w:val="00702572"/>
    <w:rsid w:val="0073313D"/>
    <w:rsid w:val="008B4762"/>
    <w:rsid w:val="008C25AA"/>
    <w:rsid w:val="00905D2C"/>
    <w:rsid w:val="00975CAA"/>
    <w:rsid w:val="009970A3"/>
    <w:rsid w:val="009A5B5B"/>
    <w:rsid w:val="009C54CD"/>
    <w:rsid w:val="00B414CF"/>
    <w:rsid w:val="00B95637"/>
    <w:rsid w:val="00B95765"/>
    <w:rsid w:val="00C27613"/>
    <w:rsid w:val="00C37FC6"/>
    <w:rsid w:val="00C97237"/>
    <w:rsid w:val="00CF0C06"/>
    <w:rsid w:val="00EB10EB"/>
    <w:rsid w:val="00EF6C5C"/>
    <w:rsid w:val="00EF719B"/>
    <w:rsid w:val="00F00B7E"/>
    <w:rsid w:val="00F05C3A"/>
    <w:rsid w:val="00F50F79"/>
    <w:rsid w:val="00F6774E"/>
    <w:rsid w:val="00FB664C"/>
    <w:rsid w:val="00FF4C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29747"/>
  <w15:docId w15:val="{69397FE9-EA60-433F-842D-D4FE2C9F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FC6"/>
    <w:rPr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F7DAC"/>
    <w:pPr>
      <w:keepNext/>
      <w:ind w:left="5103"/>
      <w:outlineLvl w:val="1"/>
    </w:pPr>
    <w:rPr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">
    <w:name w:val="En-t_t"/>
    <w:basedOn w:val="Normal"/>
    <w:uiPriority w:val="99"/>
    <w:semiHidden/>
    <w:rsid w:val="00C37FC6"/>
    <w:pPr>
      <w:tabs>
        <w:tab w:val="center" w:pos="4536"/>
        <w:tab w:val="right" w:pos="9072"/>
      </w:tabs>
    </w:pPr>
  </w:style>
  <w:style w:type="paragraph" w:customStyle="1" w:styleId="Piedd">
    <w:name w:val="Pied d"/>
    <w:basedOn w:val="Normal"/>
    <w:uiPriority w:val="99"/>
    <w:semiHidden/>
    <w:rsid w:val="00C37FC6"/>
    <w:pPr>
      <w:tabs>
        <w:tab w:val="center" w:pos="4536"/>
        <w:tab w:val="right" w:pos="9072"/>
      </w:tabs>
    </w:pPr>
  </w:style>
  <w:style w:type="character" w:customStyle="1" w:styleId="Lienhype">
    <w:name w:val="Lien hype"/>
    <w:basedOn w:val="Policepardfaut"/>
    <w:uiPriority w:val="99"/>
    <w:semiHidden/>
    <w:rsid w:val="00C37FC6"/>
    <w:rPr>
      <w:rFonts w:cs="Times New Roman"/>
      <w:color w:val="0000FF"/>
      <w:u w:val="single"/>
    </w:rPr>
  </w:style>
  <w:style w:type="character" w:customStyle="1" w:styleId="Numrodep">
    <w:name w:val="Num_ro de p"/>
    <w:basedOn w:val="Policepardfaut"/>
    <w:uiPriority w:val="99"/>
    <w:semiHidden/>
    <w:rsid w:val="00C37FC6"/>
    <w:rPr>
      <w:rFonts w:cs="Times New Roman"/>
    </w:rPr>
  </w:style>
  <w:style w:type="paragraph" w:customStyle="1" w:styleId="Textedebul">
    <w:name w:val="Texte de bul"/>
    <w:basedOn w:val="Normal"/>
    <w:uiPriority w:val="99"/>
    <w:semiHidden/>
    <w:rsid w:val="00905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905D2C"/>
    <w:rPr>
      <w:rFonts w:ascii="Tahoma" w:hAnsi="Tahoma" w:cs="Tahoma"/>
      <w:sz w:val="16"/>
      <w:lang w:val="fr-FR" w:eastAsia="fr-FR"/>
    </w:rPr>
  </w:style>
  <w:style w:type="character" w:customStyle="1" w:styleId="Titre2Car">
    <w:name w:val="Titre 2 Car"/>
    <w:basedOn w:val="Policepardfaut"/>
    <w:link w:val="Titre2"/>
    <w:rsid w:val="005F7DAC"/>
    <w:rPr>
      <w:sz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79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966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squiergrenier.tournai@fpg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Benjamin Brotcorne</cp:lastModifiedBy>
  <cp:revision>5</cp:revision>
  <cp:lastPrinted>2018-01-10T17:41:00Z</cp:lastPrinted>
  <dcterms:created xsi:type="dcterms:W3CDTF">2018-01-06T14:41:00Z</dcterms:created>
  <dcterms:modified xsi:type="dcterms:W3CDTF">2018-01-10T17:42:00Z</dcterms:modified>
</cp:coreProperties>
</file>